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A6C" w:rsidRDefault="00B25A6C" w:rsidP="00B25A6C">
      <w:pPr>
        <w:tabs>
          <w:tab w:val="left" w:pos="1985"/>
        </w:tabs>
        <w:spacing w:line="276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Распорядиться средствами МСК в Татарстане можно в прямо кредитной организации</w:t>
      </w:r>
    </w:p>
    <w:p w:rsidR="00B25A6C" w:rsidRDefault="00B25A6C" w:rsidP="00B25A6C">
      <w:pPr>
        <w:tabs>
          <w:tab w:val="left" w:pos="1985"/>
        </w:tabs>
        <w:spacing w:line="276" w:lineRule="auto"/>
        <w:ind w:firstLine="851"/>
        <w:jc w:val="center"/>
        <w:rPr>
          <w:b/>
          <w:sz w:val="28"/>
          <w:szCs w:val="28"/>
        </w:rPr>
      </w:pPr>
    </w:p>
    <w:p w:rsidR="00B25A6C" w:rsidRDefault="00B25A6C" w:rsidP="00B25A6C">
      <w:pPr>
        <w:tabs>
          <w:tab w:val="left" w:pos="1985"/>
        </w:tabs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819400" cy="2219325"/>
            <wp:effectExtent l="19050" t="0" r="0" b="0"/>
            <wp:wrapSquare wrapText="bothSides"/>
            <wp:docPr id="1" name="Рисунок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5A6C" w:rsidRPr="00922947" w:rsidRDefault="00B25A6C" w:rsidP="00B25A6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proofErr w:type="gramStart"/>
      <w:r w:rsidRPr="00B25A6C">
        <w:rPr>
          <w:sz w:val="28"/>
          <w:szCs w:val="28"/>
        </w:rPr>
        <w:t>Отделение Пенсионного фонда Российской Федерации по Республике Татарстан</w:t>
      </w:r>
      <w:r w:rsidRPr="00922947">
        <w:rPr>
          <w:sz w:val="28"/>
          <w:szCs w:val="28"/>
        </w:rPr>
        <w:t xml:space="preserve"> впервые в России заключили соглашение с крупной кредитной организацией ПАО «</w:t>
      </w:r>
      <w:proofErr w:type="spellStart"/>
      <w:r w:rsidRPr="00922947">
        <w:rPr>
          <w:sz w:val="28"/>
          <w:szCs w:val="28"/>
        </w:rPr>
        <w:t>Ак-барс</w:t>
      </w:r>
      <w:proofErr w:type="spellEnd"/>
      <w:r w:rsidRPr="00922947">
        <w:rPr>
          <w:sz w:val="28"/>
          <w:szCs w:val="28"/>
        </w:rPr>
        <w:t xml:space="preserve"> Банк» «Об информационном взаимодействии между Отделением Пенсионного фонда Российской Федерации по Республике Татарстан и ПАО «</w:t>
      </w:r>
      <w:proofErr w:type="spellStart"/>
      <w:r w:rsidRPr="00922947">
        <w:rPr>
          <w:sz w:val="28"/>
          <w:szCs w:val="28"/>
        </w:rPr>
        <w:t>Ак-барс</w:t>
      </w:r>
      <w:proofErr w:type="spellEnd"/>
      <w:r w:rsidRPr="00922947">
        <w:rPr>
          <w:sz w:val="28"/>
          <w:szCs w:val="28"/>
        </w:rPr>
        <w:t xml:space="preserve"> Банк» по приему заявлений о распоряжение средствами материнского (семейного) капитала на уплату первоначального взноса или погашение основного долга по кредиту».</w:t>
      </w:r>
      <w:proofErr w:type="gramEnd"/>
    </w:p>
    <w:p w:rsidR="00B25A6C" w:rsidRPr="00922947" w:rsidRDefault="00B25A6C" w:rsidP="00B25A6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922947">
        <w:rPr>
          <w:sz w:val="28"/>
          <w:szCs w:val="28"/>
        </w:rPr>
        <w:t>В рамках заключенного соглашения распорядится средствами материнского (семейного) капитала на самое востребованное у татарстанских семей направление – улучшение жилищных условий с привлечением кредитных сре</w:t>
      </w:r>
      <w:proofErr w:type="gramStart"/>
      <w:r w:rsidRPr="00922947">
        <w:rPr>
          <w:sz w:val="28"/>
          <w:szCs w:val="28"/>
        </w:rPr>
        <w:t>дств ст</w:t>
      </w:r>
      <w:proofErr w:type="gramEnd"/>
      <w:r w:rsidRPr="00922947">
        <w:rPr>
          <w:sz w:val="28"/>
          <w:szCs w:val="28"/>
        </w:rPr>
        <w:t>ало более удобным.</w:t>
      </w:r>
    </w:p>
    <w:p w:rsidR="00B25A6C" w:rsidRPr="00922947" w:rsidRDefault="00B25A6C" w:rsidP="00B25A6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922947">
        <w:rPr>
          <w:i/>
          <w:sz w:val="28"/>
          <w:szCs w:val="28"/>
        </w:rPr>
        <w:t xml:space="preserve">«Чтобы </w:t>
      </w:r>
      <w:proofErr w:type="spellStart"/>
      <w:r w:rsidRPr="00922947">
        <w:rPr>
          <w:i/>
          <w:sz w:val="28"/>
          <w:szCs w:val="28"/>
        </w:rPr>
        <w:t>оперативнее</w:t>
      </w:r>
      <w:proofErr w:type="spellEnd"/>
      <w:r w:rsidRPr="00922947">
        <w:rPr>
          <w:i/>
          <w:sz w:val="28"/>
          <w:szCs w:val="28"/>
        </w:rPr>
        <w:t xml:space="preserve"> направить материнский (семейный) капитал на погашение кредитов, соответствующее заявление можно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 кредитное учреждение, где одновременно оформят кредит и подадут заявление на погашение кредита или уплату первого взноса», - </w:t>
      </w:r>
      <w:r w:rsidRPr="00922947">
        <w:rPr>
          <w:sz w:val="28"/>
          <w:szCs w:val="28"/>
        </w:rPr>
        <w:t xml:space="preserve">отметил управляющий татарстанским Пенсионным фондом Эдуард </w:t>
      </w:r>
      <w:proofErr w:type="spellStart"/>
      <w:r w:rsidRPr="00922947">
        <w:rPr>
          <w:sz w:val="28"/>
          <w:szCs w:val="28"/>
        </w:rPr>
        <w:t>Вафин</w:t>
      </w:r>
      <w:proofErr w:type="spellEnd"/>
      <w:r w:rsidRPr="00922947">
        <w:rPr>
          <w:sz w:val="28"/>
          <w:szCs w:val="28"/>
        </w:rPr>
        <w:t>.</w:t>
      </w:r>
    </w:p>
    <w:p w:rsidR="00B25A6C" w:rsidRPr="00922947" w:rsidRDefault="00B25A6C" w:rsidP="00B25A6C">
      <w:pPr>
        <w:tabs>
          <w:tab w:val="left" w:pos="1985"/>
        </w:tabs>
        <w:spacing w:line="276" w:lineRule="auto"/>
        <w:ind w:firstLine="851"/>
        <w:jc w:val="both"/>
        <w:rPr>
          <w:sz w:val="28"/>
          <w:szCs w:val="28"/>
        </w:rPr>
      </w:pPr>
      <w:r w:rsidRPr="00922947">
        <w:rPr>
          <w:sz w:val="28"/>
          <w:szCs w:val="28"/>
        </w:rPr>
        <w:t>Данное соглашение реализуется в рамках программы Демография и на основании принятия Федерального закона №35-ФЗ от 1 марта 2020 года «О внесении изменений в отдельные законодательные акты Российской Федерации по вопросам, связанным с распоряжением средствами материнского (семейного) каптала».</w:t>
      </w:r>
    </w:p>
    <w:p w:rsidR="00ED26ED" w:rsidRDefault="00ED26ED"/>
    <w:sectPr w:rsidR="00ED26ED" w:rsidSect="00ED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A6C"/>
    <w:rsid w:val="00B25A6C"/>
    <w:rsid w:val="00ED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A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2020-03-23T10:57:00Z</dcterms:created>
  <dcterms:modified xsi:type="dcterms:W3CDTF">2020-03-23T11:03:00Z</dcterms:modified>
</cp:coreProperties>
</file>